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rsidR="00EA7EE3" w:rsidRPr="00A962E8" w:rsidRDefault="00EA7EE3" w:rsidP="00491BB1">
      <w:pPr>
        <w:pStyle w:val="introtext"/>
        <w:jc w:val="both"/>
        <w:rPr>
          <w:rFonts w:ascii="Calibri Light" w:hAnsi="Calibri Light"/>
          <w:bCs/>
          <w:snapToGrid w:val="0"/>
        </w:rPr>
      </w:pPr>
    </w:p>
    <w:p w:rsidR="00AD6514" w:rsidRDefault="005923F3" w:rsidP="005B7934">
      <w:pPr>
        <w:pStyle w:val="introtext"/>
        <w:jc w:val="both"/>
        <w:rPr>
          <w:rFonts w:ascii="Calibri Light" w:hAnsi="Calibri Light"/>
          <w:bCs/>
          <w:snapToGrid w:val="0"/>
        </w:rPr>
      </w:pPr>
      <w:r w:rsidRPr="00A962E8">
        <w:rPr>
          <w:rFonts w:ascii="Calibri Light" w:hAnsi="Calibri Light"/>
          <w:bCs/>
          <w:snapToGrid w:val="0"/>
        </w:rPr>
        <w:t>The State aid is not allowed for granting under the current call.</w:t>
      </w:r>
      <w:r w:rsidR="00236744" w:rsidRPr="00A962E8">
        <w:rPr>
          <w:rFonts w:ascii="Calibri Light" w:hAnsi="Calibri Light"/>
          <w:bCs/>
          <w:snapToGrid w:val="0"/>
        </w:rPr>
        <w:t xml:space="preserve"> </w:t>
      </w:r>
    </w:p>
    <w:p w:rsidR="005923F3" w:rsidRDefault="005923F3"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Please carefully consider ea</w:t>
      </w:r>
      <w:r w:rsidR="00CF4E45">
        <w:rPr>
          <w:rFonts w:ascii="Calibri Light" w:hAnsi="Calibri Light"/>
          <w:bCs/>
          <w:snapToGrid w:val="0"/>
        </w:rPr>
        <w:t xml:space="preserve">ch </w:t>
      </w:r>
      <w:proofErr w:type="gramStart"/>
      <w:r w:rsidR="00CF4E45">
        <w:rPr>
          <w:rFonts w:ascii="Calibri Light" w:hAnsi="Calibri Light"/>
          <w:bCs/>
          <w:snapToGrid w:val="0"/>
        </w:rPr>
        <w:t>criteri</w:t>
      </w:r>
      <w:r w:rsidR="00D73257">
        <w:rPr>
          <w:rFonts w:ascii="Calibri Light" w:hAnsi="Calibri Light"/>
          <w:bCs/>
          <w:snapToGrid w:val="0"/>
        </w:rPr>
        <w:t>a</w:t>
      </w:r>
      <w:proofErr w:type="gramEnd"/>
      <w:r w:rsidR="00D35432" w:rsidRPr="00A962E8">
        <w:rPr>
          <w:rFonts w:ascii="Calibri Light" w:hAnsi="Calibri Light"/>
          <w:bCs/>
          <w:snapToGrid w:val="0"/>
        </w:rPr>
        <w:t xml:space="preserve"> so that </w:t>
      </w:r>
      <w:r w:rsidR="002A50B4" w:rsidRPr="00A962E8">
        <w:rPr>
          <w:rFonts w:ascii="Calibri Light" w:hAnsi="Calibri Light"/>
          <w:bCs/>
          <w:snapToGrid w:val="0"/>
        </w:rPr>
        <w:t>your</w:t>
      </w:r>
      <w:r w:rsidR="00CF4E45">
        <w:rPr>
          <w:rFonts w:ascii="Calibri Light" w:hAnsi="Calibri Light"/>
          <w:bCs/>
          <w:snapToGrid w:val="0"/>
        </w:rPr>
        <w:t xml:space="preserve"> answers</w:t>
      </w:r>
      <w:r w:rsidR="00D35432" w:rsidRPr="00A962E8">
        <w:rPr>
          <w:rFonts w:ascii="Calibri Light" w:hAnsi="Calibri Light"/>
          <w:bCs/>
          <w:snapToGrid w:val="0"/>
        </w:rPr>
        <w:t xml:space="preserve">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elements,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777EF6">
        <w:rPr>
          <w:rFonts w:ascii="Calibri Light" w:hAnsi="Calibri Light"/>
          <w:bCs/>
          <w:snapToGrid w:val="0"/>
        </w:rPr>
        <w:t xml:space="preserve"> </w:t>
      </w:r>
      <w:r w:rsidR="00713197" w:rsidRPr="00A962E8">
        <w:rPr>
          <w:rFonts w:ascii="Calibri Light" w:hAnsi="Calibri Light"/>
          <w:bCs/>
          <w:snapToGrid w:val="0"/>
        </w:rPr>
        <w:t>”</w:t>
      </w:r>
      <w:proofErr w:type="gramEnd"/>
      <w:r w:rsidR="001E7A33" w:rsidRPr="00A962E8">
        <w:rPr>
          <w:rFonts w:ascii="Calibri Light" w:hAnsi="Calibri Light"/>
          <w:bCs/>
          <w:snapToGrid w:val="0"/>
        </w:rPr>
        <w:t xml:space="preserve">indirect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00CF4E45" w:rsidRPr="00E1677F">
        <w:rPr>
          <w:rFonts w:ascii="Calibri Light" w:hAnsi="Calibri Light"/>
          <w:bCs/>
          <w:snapToGrid w:val="0"/>
        </w:rPr>
        <w:t>.</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w:t>
      </w:r>
      <w:r w:rsidR="00D73257">
        <w:rPr>
          <w:rFonts w:ascii="Calibri Light" w:hAnsi="Calibri Light"/>
          <w:bCs/>
          <w:snapToGrid w:val="0"/>
        </w:rPr>
        <w:t xml:space="preserve"> </w:t>
      </w:r>
      <w:r w:rsidR="00D35432" w:rsidRPr="00A962E8">
        <w:rPr>
          <w:rFonts w:ascii="Calibri Light" w:hAnsi="Calibri Light"/>
          <w:bCs/>
          <w:snapToGrid w:val="0"/>
        </w:rPr>
        <w:t>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177F98" w:rsidRPr="00AD6514" w:rsidRDefault="00236744" w:rsidP="00251AFC">
      <w:pPr>
        <w:pStyle w:val="introtext"/>
        <w:jc w:val="both"/>
        <w:rPr>
          <w:rFonts w:ascii="Calibri Light" w:hAnsi="Calibri Light"/>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283F40" w:rsidRDefault="00283F40">
      <w:pPr>
        <w:rPr>
          <w:rFonts w:ascii="Calibri Light" w:hAnsi="Calibri Light" w:cs="Arial"/>
          <w:b/>
          <w:snapToGrid w:val="0"/>
        </w:rPr>
      </w:pPr>
      <w:r>
        <w:rPr>
          <w:rFonts w:ascii="Calibri Light" w:hAnsi="Calibri Light" w:cs="Arial"/>
          <w:b/>
          <w:snapToGrid w:val="0"/>
        </w:rPr>
        <w:br w:type="page"/>
      </w: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lastRenderedPageBreak/>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 xml:space="preserve">The way in which the entity is </w:t>
      </w:r>
      <w:r w:rsidR="00CF4E45">
        <w:rPr>
          <w:rFonts w:ascii="Calibri Light" w:hAnsi="Calibri Light" w:cs="Arial"/>
          <w:bCs/>
          <w:snapToGrid w:val="0"/>
        </w:rPr>
        <w:t xml:space="preserve">financed or its ownership </w:t>
      </w:r>
      <w:r w:rsidR="006C281C">
        <w:rPr>
          <w:rFonts w:ascii="Calibri Light" w:hAnsi="Calibri Light" w:cs="Arial"/>
          <w:bCs/>
          <w:snapToGrid w:val="0"/>
        </w:rPr>
        <w:t xml:space="preserve">(State owned or </w:t>
      </w:r>
      <w:proofErr w:type="gramStart"/>
      <w:r w:rsidR="006C281C">
        <w:rPr>
          <w:rFonts w:ascii="Calibri Light" w:hAnsi="Calibri Light" w:cs="Arial"/>
          <w:bCs/>
          <w:snapToGrid w:val="0"/>
        </w:rPr>
        <w:t>not</w:t>
      </w:r>
      <w:proofErr w:type="gramEnd"/>
      <w:r w:rsidR="006C281C">
        <w:rPr>
          <w:rFonts w:ascii="Calibri Light" w:hAnsi="Calibri Light" w:cs="Arial"/>
          <w:bCs/>
          <w:snapToGrid w:val="0"/>
        </w:rPr>
        <w:t xml:space="preserve"> State owned and b</w:t>
      </w:r>
      <w:r w:rsidRPr="00713197">
        <w:rPr>
          <w:rFonts w:ascii="Calibri Light" w:hAnsi="Calibri Light" w:cs="Arial"/>
          <w:bCs/>
          <w:snapToGrid w:val="0"/>
        </w:rPr>
        <w:t>eing a non-profit-making entity</w:t>
      </w:r>
      <w:r w:rsidR="00CF4E45">
        <w:rPr>
          <w:rFonts w:ascii="Calibri Light" w:hAnsi="Calibri Light" w:cs="Arial"/>
          <w:bCs/>
          <w:snapToGrid w:val="0"/>
        </w:rPr>
        <w:t>)</w:t>
      </w:r>
      <w:r w:rsidRPr="00713197">
        <w:rPr>
          <w:rFonts w:ascii="Calibri Light" w:hAnsi="Calibri Light" w:cs="Arial"/>
          <w:bCs/>
          <w:snapToGrid w:val="0"/>
        </w:rPr>
        <w:t xml:space="preserve">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w:t>
      </w:r>
      <w:r w:rsidR="00CF4E45">
        <w:rPr>
          <w:rFonts w:ascii="Calibri Light" w:hAnsi="Calibri Light" w:cs="Arial"/>
          <w:bCs/>
          <w:snapToGrid w:val="0"/>
        </w:rPr>
        <w:t>med within the project there have</w:t>
      </w:r>
      <w:r w:rsidRPr="00713197">
        <w:rPr>
          <w:rFonts w:ascii="Calibri Light" w:hAnsi="Calibri Light" w:cs="Arial"/>
          <w:bCs/>
          <w:snapToGrid w:val="0"/>
        </w:rPr>
        <w:t xml:space="preserve"> other commercial competitors on the market. In this respect, an “undertaking” can also be, </w:t>
      </w:r>
      <w:r w:rsidRPr="00CF4E45">
        <w:rPr>
          <w:rFonts w:ascii="Calibri Light" w:hAnsi="Calibri Light" w:cs="Arial"/>
          <w:bCs/>
          <w:i/>
          <w:snapToGrid w:val="0"/>
        </w:rPr>
        <w:t>inter alia</w:t>
      </w:r>
      <w:r w:rsidRPr="00713197">
        <w:rPr>
          <w:rFonts w:ascii="Calibri Light" w:hAnsi="Calibri Light" w:cs="Arial"/>
          <w:bCs/>
          <w:snapToGrid w:val="0"/>
        </w:rPr>
        <w:t>: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w:t>
      </w:r>
      <w:r w:rsidR="008A70DA" w:rsidRPr="00713197">
        <w:rPr>
          <w:rFonts w:ascii="Calibri Light" w:hAnsi="Calibri Light" w:cs="Arial"/>
          <w:bCs/>
          <w:snapToGrid w:val="0"/>
        </w:rPr>
        <w:lastRenderedPageBreak/>
        <w:t>the collection of data 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w:t>
      </w:r>
      <w:proofErr w:type="gramStart"/>
      <w:r w:rsidR="002F72CC">
        <w:rPr>
          <w:rFonts w:ascii="Calibri Light" w:hAnsi="Calibri Light" w:cs="Arial"/>
          <w:bCs/>
          <w:i/>
          <w:snapToGrid w:val="0"/>
          <w:lang w:val="en-US"/>
        </w:rPr>
        <w:t xml:space="preserve">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w:t>
      </w:r>
      <w:proofErr w:type="gramEnd"/>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w:t>
      </w:r>
      <w:r w:rsidRPr="00713197">
        <w:rPr>
          <w:rFonts w:ascii="Calibri Light" w:hAnsi="Calibri Light" w:cs="Arial"/>
          <w:iCs/>
          <w:snapToGrid w:val="0"/>
        </w:rPr>
        <w:lastRenderedPageBreak/>
        <w:t xml:space="preserve">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 xml:space="preserve">free training, free promotion, </w:t>
      </w:r>
      <w:proofErr w:type="spellStart"/>
      <w:r w:rsidRPr="00713197">
        <w:rPr>
          <w:rFonts w:ascii="Calibri Light" w:hAnsi="Calibri Light" w:cs="Arial"/>
          <w:iCs/>
          <w:snapToGrid w:val="0"/>
        </w:rPr>
        <w:t>etc</w:t>
      </w:r>
      <w:proofErr w:type="spellEnd"/>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w:t>
      </w:r>
      <w:proofErr w:type="gramEnd"/>
      <w:r w:rsidR="003B12FC" w:rsidRPr="00713197">
        <w:rPr>
          <w:rFonts w:ascii="Calibri Light" w:hAnsi="Calibri Light" w:cs="Arial"/>
          <w:snapToGrid w:val="0"/>
          <w:lang w:val="en-US"/>
        </w:rPr>
        <w:t xml:space="preserve">economic advantage” within the meaning of the State aid discipline and “profit” (e.g. as defined by  </w:t>
      </w:r>
      <w:proofErr w:type="spellStart"/>
      <w:r w:rsidR="003B12FC" w:rsidRPr="00713197">
        <w:rPr>
          <w:rFonts w:ascii="Calibri Light" w:hAnsi="Calibri Light" w:cs="Arial"/>
          <w:snapToGrid w:val="0"/>
          <w:lang w:val="en-US"/>
        </w:rPr>
        <w:t>PraG</w:t>
      </w:r>
      <w:proofErr w:type="spellEnd"/>
      <w:r w:rsidR="003B12FC" w:rsidRPr="00713197">
        <w:rPr>
          <w:rFonts w:ascii="Calibri Light" w:hAnsi="Calibri Light" w:cs="Arial"/>
          <w:snapToGrid w:val="0"/>
          <w:lang w:val="en-US"/>
        </w:rPr>
        <w:t xml:space="preserve">, and as used by ENI CBC </w:t>
      </w:r>
      <w:proofErr w:type="spellStart"/>
      <w:r w:rsidR="003B12FC" w:rsidRPr="00713197">
        <w:rPr>
          <w:rFonts w:ascii="Calibri Light" w:hAnsi="Calibri Light" w:cs="Arial"/>
          <w:snapToGrid w:val="0"/>
          <w:lang w:val="en-US"/>
        </w:rPr>
        <w:t>programmes</w:t>
      </w:r>
      <w:proofErr w:type="spellEnd"/>
      <w:r w:rsidR="003B12FC" w:rsidRPr="00713197">
        <w:rPr>
          <w:rFonts w:ascii="Calibri Light" w:hAnsi="Calibri Light" w:cs="Arial"/>
          <w:snapToGrid w:val="0"/>
          <w:lang w:val="en-US"/>
        </w:rPr>
        <w:t>),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favor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proofErr w:type="gramStart"/>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roofErr w:type="gramEnd"/>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between Member States, and/or between Member States and participant countries</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proofErr w:type="gramStart"/>
      <w:r w:rsidRPr="00177F98">
        <w:rPr>
          <w:rFonts w:ascii="Calibri Light" w:hAnsi="Calibri Light" w:cs="Arial"/>
          <w:snapToGrid w:val="0"/>
        </w:rPr>
        <w:lastRenderedPageBreak/>
        <w:t>there</w:t>
      </w:r>
      <w:proofErr w:type="gramEnd"/>
      <w:r w:rsidRPr="00177F98">
        <w:rPr>
          <w:rFonts w:ascii="Calibri Light" w:hAnsi="Calibri Light" w:cs="Arial"/>
          <w:snapToGrid w:val="0"/>
        </w:rPr>
        <w:t xml:space="preserv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proofErr w:type="gramStart"/>
      <w:r w:rsidRPr="00425E00">
        <w:rPr>
          <w:rFonts w:ascii="Calibri Light" w:hAnsi="Calibri Light" w:cs="Arial"/>
          <w:snapToGrid w:val="0"/>
        </w:rPr>
        <w:t>sports</w:t>
      </w:r>
      <w:proofErr w:type="gramEnd"/>
      <w:r w:rsidRPr="00425E00">
        <w:rPr>
          <w:rFonts w:ascii="Calibri Light" w:hAnsi="Calibri Light" w:cs="Arial"/>
          <w:snapToGrid w:val="0"/>
        </w:rPr>
        <w:t xml:space="preserve">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w:t>
      </w:r>
      <w:proofErr w:type="gramStart"/>
      <w:r w:rsidRPr="00A962E8">
        <w:rPr>
          <w:rFonts w:ascii="Calibri Light" w:hAnsi="Calibri Light" w:cs="Arial"/>
          <w:snapToGrid w:val="0"/>
        </w:rPr>
        <w:t>;  the</w:t>
      </w:r>
      <w:proofErr w:type="gramEnd"/>
      <w:r w:rsidRPr="00A962E8">
        <w:rPr>
          <w:rFonts w:ascii="Calibri Light" w:hAnsi="Calibri Light" w:cs="Arial"/>
          <w:snapToGrid w:val="0"/>
        </w:rPr>
        <w:t xml:space="preserv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proofErr w:type="gramStart"/>
      <w:r w:rsidRPr="00A962E8">
        <w:rPr>
          <w:rFonts w:ascii="Calibri Light" w:hAnsi="Calibri Light" w:cs="Arial"/>
          <w:snapToGrid w:val="0"/>
        </w:rPr>
        <w:t>c)hospitals</w:t>
      </w:r>
      <w:proofErr w:type="gramEnd"/>
      <w:r w:rsidRPr="00A962E8">
        <w:rPr>
          <w:rFonts w:ascii="Calibri Light" w:hAnsi="Calibri Light" w:cs="Arial"/>
          <w:snapToGrid w:val="0"/>
        </w:rPr>
        <w:t xml:space="preserve">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proofErr w:type="gramStart"/>
      <w:r w:rsidRPr="00A962E8">
        <w:rPr>
          <w:rFonts w:ascii="Calibri Light" w:hAnsi="Calibri Light" w:cs="Arial"/>
          <w:snapToGrid w:val="0"/>
        </w:rPr>
        <w:t>news</w:t>
      </w:r>
      <w:proofErr w:type="gramEnd"/>
      <w:r w:rsidRPr="00A962E8">
        <w:rPr>
          <w:rFonts w:ascii="Calibri Light" w:hAnsi="Calibri Light" w:cs="Arial"/>
          <w:snapToGrid w:val="0"/>
        </w:rPr>
        <w:t xml:space="preserve">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proofErr w:type="gramStart"/>
      <w:r w:rsidRPr="00A962E8">
        <w:rPr>
          <w:rFonts w:ascii="Calibri Light" w:hAnsi="Calibri Light" w:cs="Arial"/>
          <w:snapToGrid w:val="0"/>
        </w:rPr>
        <w:t>a</w:t>
      </w:r>
      <w:proofErr w:type="gramEnd"/>
      <w:r w:rsidRPr="00A962E8">
        <w:rPr>
          <w:rFonts w:ascii="Calibri Light" w:hAnsi="Calibri Light" w:cs="Arial"/>
          <w:snapToGrid w:val="0"/>
        </w:rPr>
        <w:t xml:space="preserve">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proofErr w:type="gramStart"/>
      <w:r w:rsidRPr="00A962E8">
        <w:rPr>
          <w:rFonts w:ascii="Calibri Light" w:hAnsi="Calibri Light" w:cs="Arial"/>
          <w:snapToGrid w:val="0"/>
        </w:rPr>
        <w:t>an</w:t>
      </w:r>
      <w:proofErr w:type="gramEnd"/>
      <w:r w:rsidRPr="00A962E8">
        <w:rPr>
          <w:rFonts w:ascii="Calibri Light" w:hAnsi="Calibri Light" w:cs="Arial"/>
          <w:snapToGrid w:val="0"/>
        </w:rPr>
        <w:t xml:space="preserve">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proofErr w:type="gramStart"/>
      <w:r w:rsidRPr="00A962E8">
        <w:rPr>
          <w:rFonts w:ascii="Calibri Light" w:hAnsi="Calibri Light" w:cs="Arial"/>
          <w:snapToGrid w:val="0"/>
        </w:rPr>
        <w:t>small</w:t>
      </w:r>
      <w:proofErr w:type="gramEnd"/>
      <w:r w:rsidRPr="00A962E8">
        <w:rPr>
          <w:rFonts w:ascii="Calibri Light" w:hAnsi="Calibri Light" w:cs="Arial"/>
          <w:snapToGrid w:val="0"/>
        </w:rPr>
        <w:t xml:space="preserve">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proofErr w:type="gramStart"/>
      <w:r w:rsidRPr="00A962E8">
        <w:rPr>
          <w:rFonts w:ascii="Calibri Light" w:hAnsi="Calibri Light" w:cs="Arial"/>
          <w:snapToGrid w:val="0"/>
        </w:rPr>
        <w:t>the</w:t>
      </w:r>
      <w:proofErr w:type="gramEnd"/>
      <w:r w:rsidRPr="00A962E8">
        <w:rPr>
          <w:rFonts w:ascii="Calibri Light" w:hAnsi="Calibri Light" w:cs="Arial"/>
          <w:snapToGrid w:val="0"/>
        </w:rPr>
        <w:t xml:space="preserv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w:t>
      </w:r>
      <w:r w:rsidRPr="00A962E8">
        <w:rPr>
          <w:rFonts w:ascii="Calibri Light" w:hAnsi="Calibri Light" w:cs="Arial"/>
          <w:snapToGrid w:val="0"/>
        </w:rPr>
        <w:lastRenderedPageBreak/>
        <w:t>b) operating time; c) 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 xml:space="preserve">or at the level of third </w:t>
      </w:r>
      <w:proofErr w:type="gramStart"/>
      <w:r w:rsidRPr="00654988">
        <w:rPr>
          <w:rFonts w:ascii="Calibri Light" w:hAnsi="Calibri Light" w:cs="Arial"/>
          <w:i/>
          <w:snapToGrid w:val="0"/>
        </w:rPr>
        <w:t>parties(</w:t>
      </w:r>
      <w:proofErr w:type="gramEnd"/>
      <w:r w:rsidRPr="00654988">
        <w:rPr>
          <w:rFonts w:ascii="Calibri Light" w:hAnsi="Calibri Light" w:cs="Arial"/>
          <w:i/>
          <w:snapToGrid w:val="0"/>
        </w:rPr>
        <w:t>“undertaking”),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51AFC" w:rsidRDefault="00251AFC" w:rsidP="00491BB1">
      <w:pPr>
        <w:pStyle w:val="introtext"/>
        <w:jc w:val="both"/>
        <w:rPr>
          <w:rFonts w:ascii="Trebuchet MS" w:hAnsi="Trebuchet MS" w:cs="Times New Roman"/>
          <w:b/>
          <w:bCs/>
          <w:sz w:val="22"/>
          <w:szCs w:val="22"/>
        </w:rPr>
      </w:pPr>
      <w:bookmarkStart w:id="0" w:name="_GoBack"/>
      <w:bookmarkEnd w:id="0"/>
    </w:p>
    <w:p w:rsidR="00251AFC" w:rsidRDefault="00251AFC"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82"/>
        <w:gridCol w:w="4481"/>
        <w:gridCol w:w="4142"/>
      </w:tblGrid>
      <w:tr w:rsidR="00843128" w:rsidRPr="006B1DA5" w:rsidTr="006264DA">
        <w:trPr>
          <w:tblHeader/>
        </w:trPr>
        <w:tc>
          <w:tcPr>
            <w:tcW w:w="6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4481"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414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843128" w:rsidRPr="006B1DA5" w:rsidTr="006264DA">
        <w:tc>
          <w:tcPr>
            <w:tcW w:w="6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pStyle w:val="center1"/>
              <w:rPr>
                <w:rFonts w:ascii="Calibri Light" w:hAnsi="Calibri Light"/>
                <w:sz w:val="22"/>
                <w:szCs w:val="22"/>
              </w:rPr>
            </w:pPr>
            <w:r w:rsidRPr="006B1DA5">
              <w:rPr>
                <w:rFonts w:ascii="Calibri Light" w:hAnsi="Calibri Light"/>
                <w:sz w:val="22"/>
                <w:szCs w:val="22"/>
              </w:rPr>
              <w:t>1.</w:t>
            </w:r>
          </w:p>
        </w:tc>
        <w:tc>
          <w:tcPr>
            <w:tcW w:w="4481"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rsidR="00843128" w:rsidRPr="006B1DA5" w:rsidRDefault="00843128" w:rsidP="009243D6">
            <w:pPr>
              <w:spacing w:before="100" w:beforeAutospacing="1" w:after="240"/>
              <w:rPr>
                <w:rStyle w:val="Strong"/>
                <w:rFonts w:ascii="Calibri Light" w:hAnsi="Calibri Light"/>
                <w:b w:val="0"/>
                <w:i/>
                <w:color w:val="000000"/>
                <w:sz w:val="20"/>
                <w:szCs w:val="20"/>
              </w:rPr>
            </w:pPr>
          </w:p>
        </w:tc>
        <w:tc>
          <w:tcPr>
            <w:tcW w:w="414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w:t>
            </w:r>
            <w:r w:rsidR="00EA621C" w:rsidRPr="006B1DA5">
              <w:rPr>
                <w:rStyle w:val="Strong"/>
                <w:rFonts w:ascii="Calibri Light" w:hAnsi="Calibri Light"/>
                <w:color w:val="000000"/>
                <w:sz w:val="22"/>
                <w:szCs w:val="22"/>
              </w:rPr>
              <w:t xml:space="preserve">es       </w:t>
            </w:r>
            <w:r w:rsidR="00F108BB" w:rsidRPr="006B1DA5">
              <w:rPr>
                <w:rStyle w:val="Strong"/>
                <w:rFonts w:ascii="Calibri Light" w:hAnsi="Calibri Light"/>
                <w:color w:val="000000"/>
                <w:sz w:val="22"/>
                <w:szCs w:val="22"/>
              </w:rPr>
              <w:t>X</w:t>
            </w:r>
          </w:p>
          <w:p w:rsidR="00843128" w:rsidRPr="006B1DA5" w:rsidRDefault="00EA621C" w:rsidP="006B1DA5">
            <w:pPr>
              <w:spacing w:before="100" w:beforeAutospacing="1" w:after="240"/>
              <w:rPr>
                <w:rStyle w:val="Strong"/>
                <w:rFonts w:ascii="Calibri Light" w:hAnsi="Calibri Light"/>
                <w:b w:val="0"/>
                <w:i/>
                <w:color w:val="000000"/>
                <w:sz w:val="20"/>
                <w:szCs w:val="20"/>
              </w:rPr>
            </w:pPr>
            <w:r w:rsidRPr="006B1DA5">
              <w:rPr>
                <w:rStyle w:val="Strong"/>
                <w:rFonts w:ascii="Calibri Light" w:hAnsi="Calibri Light"/>
                <w:color w:val="000000"/>
                <w:sz w:val="22"/>
                <w:szCs w:val="22"/>
              </w:rPr>
              <w:t>No        □</w:t>
            </w:r>
          </w:p>
        </w:tc>
      </w:tr>
      <w:tr w:rsidR="00E53053" w:rsidRPr="006B1DA5" w:rsidTr="006264DA">
        <w:trPr>
          <w:trHeight w:val="860"/>
        </w:trPr>
        <w:tc>
          <w:tcPr>
            <w:tcW w:w="6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667F6C">
            <w:pPr>
              <w:pStyle w:val="center1"/>
              <w:rPr>
                <w:rFonts w:ascii="Calibri Light" w:hAnsi="Calibri Light"/>
                <w:sz w:val="22"/>
                <w:szCs w:val="22"/>
              </w:rPr>
            </w:pPr>
            <w:r w:rsidRPr="006B1DA5">
              <w:rPr>
                <w:rFonts w:ascii="Calibri Light" w:hAnsi="Calibri Light"/>
                <w:sz w:val="22"/>
                <w:szCs w:val="22"/>
              </w:rPr>
              <w:t>2.</w:t>
            </w:r>
          </w:p>
        </w:tc>
        <w:tc>
          <w:tcPr>
            <w:tcW w:w="4481"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414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6264DA">
        <w:tc>
          <w:tcPr>
            <w:tcW w:w="6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AF00FC" w:rsidP="00667F6C">
            <w:pPr>
              <w:pStyle w:val="center1"/>
              <w:rPr>
                <w:rFonts w:ascii="Calibri Light" w:hAnsi="Calibri Light"/>
                <w:sz w:val="22"/>
                <w:szCs w:val="22"/>
              </w:rPr>
            </w:pPr>
            <w:r w:rsidRPr="006B1DA5">
              <w:rPr>
                <w:rFonts w:ascii="Calibri Light" w:hAnsi="Calibri Light"/>
                <w:sz w:val="22"/>
                <w:szCs w:val="22"/>
              </w:rPr>
              <w:t>3</w:t>
            </w:r>
            <w:r w:rsidR="00843128" w:rsidRPr="006B1DA5">
              <w:rPr>
                <w:rFonts w:ascii="Calibri Light" w:hAnsi="Calibri Light"/>
                <w:sz w:val="22"/>
                <w:szCs w:val="22"/>
              </w:rPr>
              <w:t>.</w:t>
            </w:r>
          </w:p>
        </w:tc>
        <w:tc>
          <w:tcPr>
            <w:tcW w:w="4481"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414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6264DA">
        <w:trPr>
          <w:trHeight w:val="3105"/>
        </w:trPr>
        <w:tc>
          <w:tcPr>
            <w:tcW w:w="6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F7211F" w:rsidP="00667F6C">
            <w:pPr>
              <w:pStyle w:val="center1"/>
              <w:rPr>
                <w:rFonts w:ascii="Calibri Light" w:hAnsi="Calibri Light"/>
                <w:sz w:val="22"/>
                <w:szCs w:val="22"/>
              </w:rPr>
            </w:pPr>
            <w:r w:rsidRPr="006B1DA5">
              <w:rPr>
                <w:rFonts w:ascii="Calibri Light" w:hAnsi="Calibri Light"/>
                <w:sz w:val="22"/>
                <w:szCs w:val="22"/>
              </w:rPr>
              <w:lastRenderedPageBreak/>
              <w:t>4</w:t>
            </w:r>
            <w:r w:rsidR="00EA621C" w:rsidRPr="006B1DA5">
              <w:rPr>
                <w:rFonts w:ascii="Calibri Light" w:hAnsi="Calibri Light"/>
                <w:sz w:val="22"/>
                <w:szCs w:val="22"/>
              </w:rPr>
              <w:t>.</w:t>
            </w:r>
          </w:p>
        </w:tc>
        <w:tc>
          <w:tcPr>
            <w:tcW w:w="4481"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414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6264DA">
        <w:tc>
          <w:tcPr>
            <w:tcW w:w="6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B278BD" w:rsidP="00667F6C">
            <w:pPr>
              <w:pStyle w:val="center1"/>
              <w:rPr>
                <w:rFonts w:ascii="Calibri Light" w:hAnsi="Calibri Light"/>
                <w:sz w:val="22"/>
                <w:szCs w:val="22"/>
              </w:rPr>
            </w:pPr>
            <w:r w:rsidRPr="006B1DA5">
              <w:rPr>
                <w:rFonts w:ascii="Calibri Light" w:hAnsi="Calibri Light"/>
                <w:sz w:val="22"/>
                <w:szCs w:val="22"/>
              </w:rPr>
              <w:t>5</w:t>
            </w:r>
            <w:r w:rsidR="00F2446D" w:rsidRPr="006B1DA5">
              <w:rPr>
                <w:rFonts w:ascii="Calibri Light" w:hAnsi="Calibri Light"/>
                <w:sz w:val="22"/>
                <w:szCs w:val="22"/>
              </w:rPr>
              <w:t xml:space="preserve">. </w:t>
            </w:r>
          </w:p>
        </w:tc>
        <w:tc>
          <w:tcPr>
            <w:tcW w:w="4481"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w:t>
            </w:r>
            <w:r w:rsidR="00043346">
              <w:rPr>
                <w:rFonts w:ascii="Calibri Light" w:hAnsi="Calibri Light"/>
                <w:b/>
                <w:sz w:val="22"/>
                <w:szCs w:val="22"/>
              </w:rPr>
              <w:t>States and Republic of Molodva</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414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1"/>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sectPr w:rsidR="00491BB1" w:rsidSect="006264DA">
      <w:headerReference w:type="default" r:id="rId9"/>
      <w:footerReference w:type="default" r:id="rId10"/>
      <w:headerReference w:type="first" r:id="rId11"/>
      <w:pgSz w:w="11906" w:h="16838" w:code="9"/>
      <w:pgMar w:top="1418" w:right="924" w:bottom="1361" w:left="179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A39" w:rsidRDefault="00A44A39">
      <w:r>
        <w:separator/>
      </w:r>
    </w:p>
  </w:endnote>
  <w:endnote w:type="continuationSeparator" w:id="0">
    <w:p w:rsidR="00A44A39" w:rsidRDefault="00A44A39">
      <w:r>
        <w:continuationSeparator/>
      </w:r>
    </w:p>
  </w:endnote>
  <w:endnote w:type="continuationNotice" w:id="1">
    <w:p w:rsidR="00A44A39" w:rsidRDefault="00A44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EF6" w:rsidRDefault="00777EF6">
    <w:pPr>
      <w:pStyle w:val="Footer"/>
      <w:jc w:val="right"/>
    </w:pPr>
    <w:r>
      <w:fldChar w:fldCharType="begin"/>
    </w:r>
    <w:r>
      <w:instrText xml:space="preserve"> PAGE   \* MERGEFORMAT </w:instrText>
    </w:r>
    <w:r>
      <w:fldChar w:fldCharType="separate"/>
    </w:r>
    <w:r w:rsidR="003B38B4">
      <w:rPr>
        <w:noProof/>
      </w:rPr>
      <w:t>4</w:t>
    </w:r>
    <w:r>
      <w:rPr>
        <w:noProof/>
      </w:rPr>
      <w:fldChar w:fldCharType="end"/>
    </w:r>
  </w:p>
  <w:p w:rsidR="00777EF6" w:rsidRPr="00FE1A7B" w:rsidRDefault="00777EF6" w:rsidP="00667F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A39" w:rsidRDefault="00A44A39">
      <w:r>
        <w:separator/>
      </w:r>
    </w:p>
  </w:footnote>
  <w:footnote w:type="continuationSeparator" w:id="0">
    <w:p w:rsidR="00A44A39" w:rsidRDefault="00A44A39">
      <w:r>
        <w:continuationSeparator/>
      </w:r>
    </w:p>
  </w:footnote>
  <w:footnote w:type="continuationNotice" w:id="1">
    <w:p w:rsidR="00A44A39" w:rsidRDefault="00A44A39"/>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B4" w:rsidRPr="004A4E47" w:rsidRDefault="003B38B4" w:rsidP="003B38B4">
    <w:pPr>
      <w:tabs>
        <w:tab w:val="center" w:pos="4320"/>
        <w:tab w:val="right" w:pos="10773"/>
      </w:tabs>
      <w:spacing w:line="276" w:lineRule="auto"/>
      <w:jc w:val="both"/>
      <w:rPr>
        <w:rFonts w:ascii="Trebuchet MS" w:eastAsia="MS Mincho" w:hAnsi="Trebuchet MS" w:cs="Trebuchet MS"/>
        <w:sz w:val="14"/>
        <w:szCs w:val="14"/>
        <w:lang w:val="ro-RO"/>
      </w:rPr>
    </w:pPr>
    <w:r w:rsidRPr="004A4E47">
      <w:rPr>
        <w:rFonts w:ascii="Trebuchet MS" w:hAnsi="Trebuchet MS" w:cs="Calibri"/>
        <w:noProof/>
        <w:sz w:val="22"/>
        <w:szCs w:val="22"/>
        <w:lang w:val="en-US"/>
      </w:rPr>
      <w:drawing>
        <wp:inline distT="0" distB="0" distL="0" distR="0" wp14:anchorId="1F53210F" wp14:editId="5327F3F8">
          <wp:extent cx="962025" cy="6000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z w:val="14"/>
        <w:szCs w:val="14"/>
        <w:lang w:val="ro-RO"/>
      </w:rPr>
      <w:t xml:space="preserve">                                                                                            </w:t>
    </w:r>
    <w:r>
      <w:rPr>
        <w:rFonts w:ascii="Trebuchet MS" w:eastAsia="MS Mincho" w:hAnsi="Trebuchet MS" w:cs="Trebuchet MS"/>
        <w:sz w:val="14"/>
        <w:szCs w:val="14"/>
        <w:lang w:val="ro-RO"/>
      </w:rPr>
      <w:t xml:space="preserve">                                          </w:t>
    </w:r>
    <w:r>
      <w:rPr>
        <w:noProof/>
        <w:lang w:val="en-US"/>
      </w:rPr>
      <w:drawing>
        <wp:inline distT="0" distB="0" distL="0" distR="0" wp14:anchorId="3EC761C9" wp14:editId="01FF3D0E">
          <wp:extent cx="1264285" cy="612140"/>
          <wp:effectExtent l="0" t="0" r="0" b="0"/>
          <wp:docPr id="14" name="Picture 14" descr="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z w:val="14"/>
        <w:szCs w:val="14"/>
        <w:lang w:val="ro-RO"/>
      </w:rPr>
      <w:t xml:space="preserve">        </w:t>
    </w:r>
  </w:p>
  <w:p w:rsidR="003B38B4" w:rsidRPr="00986FD3" w:rsidRDefault="003B38B4" w:rsidP="003B38B4">
    <w:pPr>
      <w:tabs>
        <w:tab w:val="left" w:pos="1276"/>
      </w:tabs>
      <w:jc w:val="both"/>
      <w:rPr>
        <w:rFonts w:ascii="Calibri Light" w:hAnsi="Calibri Light" w:cs="Calibri"/>
        <w:b/>
        <w:sz w:val="16"/>
        <w:szCs w:val="16"/>
      </w:rPr>
    </w:pPr>
    <w:r w:rsidRPr="00986FD3">
      <w:rPr>
        <w:rFonts w:ascii="Calibri Light" w:hAnsi="Calibri Light" w:cs="Calibri"/>
        <w:b/>
        <w:sz w:val="16"/>
        <w:szCs w:val="16"/>
      </w:rPr>
      <w:t xml:space="preserve"> Program</w:t>
    </w:r>
    <w:r>
      <w:rPr>
        <w:rFonts w:ascii="Calibri Light" w:hAnsi="Calibri Light" w:cs="Calibri"/>
        <w:b/>
        <w:sz w:val="16"/>
        <w:szCs w:val="16"/>
      </w:rPr>
      <w:t>m</w:t>
    </w:r>
    <w:r w:rsidRPr="00986FD3">
      <w:rPr>
        <w:rFonts w:ascii="Calibri Light" w:hAnsi="Calibri Light" w:cs="Calibri"/>
        <w:b/>
        <w:sz w:val="16"/>
        <w:szCs w:val="16"/>
      </w:rPr>
      <w:t>e funded by</w:t>
    </w:r>
  </w:p>
  <w:p w:rsidR="003B38B4" w:rsidRPr="00251AFC" w:rsidRDefault="003B38B4" w:rsidP="003B38B4">
    <w:pPr>
      <w:tabs>
        <w:tab w:val="left" w:pos="1276"/>
      </w:tabs>
      <w:jc w:val="both"/>
      <w:rPr>
        <w:rFonts w:ascii="Trebuchet MS" w:hAnsi="Trebuchet MS" w:cs="Calibri"/>
        <w:b/>
        <w:sz w:val="16"/>
        <w:szCs w:val="16"/>
      </w:rPr>
    </w:pPr>
    <w:r w:rsidRPr="00986FD3">
      <w:rPr>
        <w:rFonts w:ascii="Calibri Light" w:hAnsi="Calibri Light" w:cs="Calibri"/>
        <w:b/>
        <w:sz w:val="16"/>
        <w:szCs w:val="16"/>
      </w:rPr>
      <w:t xml:space="preserve"> </w:t>
    </w:r>
    <w:proofErr w:type="gramStart"/>
    <w:r w:rsidRPr="00986FD3">
      <w:rPr>
        <w:rFonts w:ascii="Calibri Light" w:hAnsi="Calibri Light" w:cs="Calibri"/>
        <w:b/>
        <w:sz w:val="16"/>
        <w:szCs w:val="16"/>
      </w:rPr>
      <w:t>the</w:t>
    </w:r>
    <w:proofErr w:type="gramEnd"/>
    <w:r w:rsidRPr="00986FD3">
      <w:rPr>
        <w:rFonts w:ascii="Calibri Light" w:hAnsi="Calibri Light" w:cs="Calibri"/>
        <w:b/>
        <w:sz w:val="16"/>
        <w:szCs w:val="16"/>
      </w:rPr>
      <w:t xml:space="preserve"> European Union</w:t>
    </w:r>
    <w:r w:rsidRPr="004A4E47">
      <w:rPr>
        <w:rFonts w:ascii="Trebuchet MS" w:hAnsi="Trebuchet MS" w:cs="Calibri"/>
        <w:b/>
        <w:sz w:val="22"/>
        <w:szCs w:val="22"/>
      </w:rPr>
      <w:t xml:space="preserve">   </w:t>
    </w:r>
  </w:p>
  <w:p w:rsidR="003B38B4" w:rsidRDefault="003B38B4" w:rsidP="003B38B4">
    <w:pPr>
      <w:pStyle w:val="Header"/>
      <w:rPr>
        <w:rFonts w:asciiTheme="majorHAnsi" w:hAnsiTheme="majorHAnsi"/>
      </w:rPr>
    </w:pPr>
    <w:r>
      <w:rPr>
        <w:rFonts w:asciiTheme="majorHAnsi" w:hAnsiTheme="majorHAnsi"/>
      </w:rPr>
      <w:t>2</w:t>
    </w:r>
    <w:r>
      <w:rPr>
        <w:rFonts w:asciiTheme="majorHAnsi" w:hAnsiTheme="majorHAnsi"/>
        <w:vertAlign w:val="superscript"/>
      </w:rPr>
      <w:t xml:space="preserve">nd </w:t>
    </w:r>
    <w:r w:rsidRPr="00E77E36">
      <w:rPr>
        <w:rFonts w:asciiTheme="majorHAnsi" w:hAnsiTheme="majorHAnsi"/>
      </w:rPr>
      <w:t>Call for proposals</w:t>
    </w:r>
  </w:p>
  <w:p w:rsidR="003B38B4" w:rsidRPr="006264DA" w:rsidRDefault="003B38B4" w:rsidP="003B38B4">
    <w:pPr>
      <w:pStyle w:val="Header"/>
      <w:rPr>
        <w:rFonts w:asciiTheme="majorHAnsi" w:hAnsiTheme="majorHAnsi"/>
        <w:b/>
      </w:rPr>
    </w:pPr>
    <w:r>
      <w:rPr>
        <w:rFonts w:asciiTheme="majorHAnsi" w:hAnsiTheme="majorHAnsi"/>
      </w:rPr>
      <w:t xml:space="preserve">Guidelines for grant applicants – SOFT projects </w:t>
    </w:r>
    <w:r>
      <w:rPr>
        <w:rFonts w:asciiTheme="majorHAnsi" w:hAnsiTheme="majorHAnsi"/>
      </w:rPr>
      <w:tab/>
    </w:r>
    <w:r>
      <w:rPr>
        <w:rFonts w:asciiTheme="majorHAnsi" w:hAnsiTheme="majorHAnsi"/>
        <w:b/>
      </w:rPr>
      <w:t>ANNEX D</w:t>
    </w:r>
  </w:p>
  <w:p w:rsidR="003B38B4" w:rsidRDefault="003B38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A" w:rsidRPr="004A4E47" w:rsidRDefault="006264DA" w:rsidP="006264DA">
    <w:pPr>
      <w:tabs>
        <w:tab w:val="center" w:pos="4320"/>
        <w:tab w:val="right" w:pos="10773"/>
      </w:tabs>
      <w:spacing w:line="276" w:lineRule="auto"/>
      <w:jc w:val="both"/>
      <w:rPr>
        <w:rFonts w:ascii="Trebuchet MS" w:eastAsia="MS Mincho" w:hAnsi="Trebuchet MS" w:cs="Trebuchet MS"/>
        <w:sz w:val="14"/>
        <w:szCs w:val="14"/>
        <w:lang w:val="ro-RO"/>
      </w:rPr>
    </w:pPr>
    <w:r w:rsidRPr="004A4E47">
      <w:rPr>
        <w:rFonts w:ascii="Trebuchet MS" w:hAnsi="Trebuchet MS" w:cs="Calibri"/>
        <w:noProof/>
        <w:sz w:val="22"/>
        <w:szCs w:val="22"/>
        <w:lang w:val="en-US"/>
      </w:rPr>
      <w:drawing>
        <wp:inline distT="0" distB="0" distL="0" distR="0" wp14:anchorId="74496655" wp14:editId="3EE7C05E">
          <wp:extent cx="962025" cy="600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z w:val="14"/>
        <w:szCs w:val="14"/>
        <w:lang w:val="ro-RO"/>
      </w:rPr>
      <w:t xml:space="preserve">                                                                                            </w:t>
    </w:r>
    <w:r>
      <w:rPr>
        <w:rFonts w:ascii="Trebuchet MS" w:eastAsia="MS Mincho" w:hAnsi="Trebuchet MS" w:cs="Trebuchet MS"/>
        <w:sz w:val="14"/>
        <w:szCs w:val="14"/>
        <w:lang w:val="ro-RO"/>
      </w:rPr>
      <w:t xml:space="preserve">                        </w:t>
    </w:r>
    <w:r w:rsidR="00A02AE3">
      <w:rPr>
        <w:rFonts w:ascii="Trebuchet MS" w:eastAsia="MS Mincho" w:hAnsi="Trebuchet MS" w:cs="Trebuchet MS"/>
        <w:sz w:val="14"/>
        <w:szCs w:val="14"/>
        <w:lang w:val="ro-RO"/>
      </w:rPr>
      <w:t xml:space="preserve">              </w:t>
    </w:r>
    <w:r>
      <w:rPr>
        <w:rFonts w:ascii="Trebuchet MS" w:eastAsia="MS Mincho" w:hAnsi="Trebuchet MS" w:cs="Trebuchet MS"/>
        <w:sz w:val="14"/>
        <w:szCs w:val="14"/>
        <w:lang w:val="ro-RO"/>
      </w:rPr>
      <w:t xml:space="preserve">    </w:t>
    </w:r>
    <w:r w:rsidR="00A02AE3">
      <w:rPr>
        <w:noProof/>
        <w:lang w:val="en-US"/>
      </w:rPr>
      <w:drawing>
        <wp:inline distT="0" distB="0" distL="0" distR="0" wp14:anchorId="5BCBA8CB" wp14:editId="2F175B00">
          <wp:extent cx="1264285" cy="612140"/>
          <wp:effectExtent l="0" t="0" r="0" b="0"/>
          <wp:docPr id="12" name="Picture 12" descr="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z w:val="14"/>
        <w:szCs w:val="14"/>
        <w:lang w:val="ro-RO"/>
      </w:rPr>
      <w:t xml:space="preserve">        </w:t>
    </w:r>
  </w:p>
  <w:p w:rsidR="006264DA" w:rsidRPr="00986FD3" w:rsidRDefault="006264DA" w:rsidP="006264DA">
    <w:pPr>
      <w:tabs>
        <w:tab w:val="left" w:pos="1276"/>
      </w:tabs>
      <w:jc w:val="both"/>
      <w:rPr>
        <w:rFonts w:ascii="Calibri Light" w:hAnsi="Calibri Light" w:cs="Calibri"/>
        <w:b/>
        <w:sz w:val="16"/>
        <w:szCs w:val="16"/>
      </w:rPr>
    </w:pPr>
    <w:r w:rsidRPr="00986FD3">
      <w:rPr>
        <w:rFonts w:ascii="Calibri Light" w:hAnsi="Calibri Light" w:cs="Calibri"/>
        <w:b/>
        <w:sz w:val="16"/>
        <w:szCs w:val="16"/>
      </w:rPr>
      <w:t xml:space="preserve"> Program</w:t>
    </w:r>
    <w:r w:rsidR="00986FD3">
      <w:rPr>
        <w:rFonts w:ascii="Calibri Light" w:hAnsi="Calibri Light" w:cs="Calibri"/>
        <w:b/>
        <w:sz w:val="16"/>
        <w:szCs w:val="16"/>
      </w:rPr>
      <w:t>m</w:t>
    </w:r>
    <w:r w:rsidRPr="00986FD3">
      <w:rPr>
        <w:rFonts w:ascii="Calibri Light" w:hAnsi="Calibri Light" w:cs="Calibri"/>
        <w:b/>
        <w:sz w:val="16"/>
        <w:szCs w:val="16"/>
      </w:rPr>
      <w:t>e funded by</w:t>
    </w:r>
  </w:p>
  <w:p w:rsidR="006264DA" w:rsidRPr="00251AFC" w:rsidRDefault="006264DA" w:rsidP="006264DA">
    <w:pPr>
      <w:tabs>
        <w:tab w:val="left" w:pos="1276"/>
      </w:tabs>
      <w:jc w:val="both"/>
      <w:rPr>
        <w:rFonts w:ascii="Trebuchet MS" w:hAnsi="Trebuchet MS" w:cs="Calibri"/>
        <w:b/>
        <w:sz w:val="16"/>
        <w:szCs w:val="16"/>
      </w:rPr>
    </w:pPr>
    <w:r w:rsidRPr="00986FD3">
      <w:rPr>
        <w:rFonts w:ascii="Calibri Light" w:hAnsi="Calibri Light" w:cs="Calibri"/>
        <w:b/>
        <w:sz w:val="16"/>
        <w:szCs w:val="16"/>
      </w:rPr>
      <w:t xml:space="preserve"> the European Union</w:t>
    </w:r>
    <w:r w:rsidRPr="004A4E47">
      <w:rPr>
        <w:rFonts w:ascii="Trebuchet MS" w:hAnsi="Trebuchet MS" w:cs="Calibri"/>
        <w:b/>
        <w:sz w:val="22"/>
        <w:szCs w:val="22"/>
      </w:rPr>
      <w:t xml:space="preserve">   </w:t>
    </w:r>
  </w:p>
  <w:p w:rsidR="005923F3" w:rsidRDefault="005923F3" w:rsidP="005923F3">
    <w:pPr>
      <w:pStyle w:val="Header"/>
      <w:rPr>
        <w:rFonts w:asciiTheme="majorHAnsi" w:hAnsiTheme="majorHAnsi"/>
      </w:rPr>
    </w:pPr>
    <w:r>
      <w:rPr>
        <w:rFonts w:asciiTheme="majorHAnsi" w:hAnsiTheme="majorHAnsi"/>
      </w:rPr>
      <w:t>2</w:t>
    </w:r>
    <w:r>
      <w:rPr>
        <w:rFonts w:asciiTheme="majorHAnsi" w:hAnsiTheme="majorHAnsi"/>
        <w:vertAlign w:val="superscript"/>
      </w:rPr>
      <w:t xml:space="preserve">nd </w:t>
    </w:r>
    <w:r w:rsidRPr="00E77E36">
      <w:rPr>
        <w:rFonts w:asciiTheme="majorHAnsi" w:hAnsiTheme="majorHAnsi"/>
      </w:rPr>
      <w:t>Call for proposals</w:t>
    </w:r>
  </w:p>
  <w:p w:rsidR="006264DA" w:rsidRPr="006264DA" w:rsidRDefault="006264DA" w:rsidP="006264DA">
    <w:pPr>
      <w:pStyle w:val="Header"/>
      <w:rPr>
        <w:rFonts w:asciiTheme="majorHAnsi" w:hAnsiTheme="majorHAnsi"/>
        <w:b/>
      </w:rPr>
    </w:pPr>
    <w:r>
      <w:rPr>
        <w:rFonts w:asciiTheme="majorHAnsi" w:hAnsiTheme="majorHAnsi"/>
      </w:rPr>
      <w:t xml:space="preserve">Guidelines for grant applicants – SOFT projects </w:t>
    </w:r>
    <w:r>
      <w:rPr>
        <w:rFonts w:asciiTheme="majorHAnsi" w:hAnsiTheme="majorHAnsi"/>
      </w:rPr>
      <w:tab/>
    </w:r>
    <w:r w:rsidR="005923F3">
      <w:rPr>
        <w:rFonts w:asciiTheme="majorHAnsi" w:hAnsiTheme="majorHAnsi"/>
        <w:b/>
      </w:rPr>
      <w:t>ANNEX 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B1"/>
    <w:rsid w:val="000050F7"/>
    <w:rsid w:val="000218A9"/>
    <w:rsid w:val="0002476C"/>
    <w:rsid w:val="00030A5E"/>
    <w:rsid w:val="00041122"/>
    <w:rsid w:val="0004303E"/>
    <w:rsid w:val="00043346"/>
    <w:rsid w:val="00043926"/>
    <w:rsid w:val="000559E5"/>
    <w:rsid w:val="0005704C"/>
    <w:rsid w:val="000701CD"/>
    <w:rsid w:val="000977BC"/>
    <w:rsid w:val="000B1424"/>
    <w:rsid w:val="000B3E9D"/>
    <w:rsid w:val="000C2693"/>
    <w:rsid w:val="000D2BF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51AFC"/>
    <w:rsid w:val="00275C0E"/>
    <w:rsid w:val="00283F40"/>
    <w:rsid w:val="002A50B4"/>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B38B4"/>
    <w:rsid w:val="003C0E21"/>
    <w:rsid w:val="003C792E"/>
    <w:rsid w:val="003D7FCE"/>
    <w:rsid w:val="00413E7E"/>
    <w:rsid w:val="00414480"/>
    <w:rsid w:val="004151C0"/>
    <w:rsid w:val="004200A6"/>
    <w:rsid w:val="00425E00"/>
    <w:rsid w:val="0042677F"/>
    <w:rsid w:val="0043527F"/>
    <w:rsid w:val="0044235B"/>
    <w:rsid w:val="00453DAC"/>
    <w:rsid w:val="00456B40"/>
    <w:rsid w:val="004668DA"/>
    <w:rsid w:val="00475ABC"/>
    <w:rsid w:val="004778FE"/>
    <w:rsid w:val="004866C7"/>
    <w:rsid w:val="00491BB1"/>
    <w:rsid w:val="00495975"/>
    <w:rsid w:val="004A5B14"/>
    <w:rsid w:val="004B241C"/>
    <w:rsid w:val="004B7C4F"/>
    <w:rsid w:val="004D1287"/>
    <w:rsid w:val="004D39AC"/>
    <w:rsid w:val="004F12FB"/>
    <w:rsid w:val="004F1800"/>
    <w:rsid w:val="00506E9C"/>
    <w:rsid w:val="00534594"/>
    <w:rsid w:val="0056228C"/>
    <w:rsid w:val="005651D0"/>
    <w:rsid w:val="005747FA"/>
    <w:rsid w:val="005755DA"/>
    <w:rsid w:val="005846ED"/>
    <w:rsid w:val="005923F3"/>
    <w:rsid w:val="0059452A"/>
    <w:rsid w:val="005A3868"/>
    <w:rsid w:val="005B7934"/>
    <w:rsid w:val="005D14A1"/>
    <w:rsid w:val="005E5DFC"/>
    <w:rsid w:val="00603013"/>
    <w:rsid w:val="00604A35"/>
    <w:rsid w:val="00606B95"/>
    <w:rsid w:val="0061023A"/>
    <w:rsid w:val="006264DA"/>
    <w:rsid w:val="00634D5D"/>
    <w:rsid w:val="0064769F"/>
    <w:rsid w:val="006520EC"/>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4D72"/>
    <w:rsid w:val="00713197"/>
    <w:rsid w:val="00716312"/>
    <w:rsid w:val="00716FF8"/>
    <w:rsid w:val="0072203E"/>
    <w:rsid w:val="00722C7A"/>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9243D6"/>
    <w:rsid w:val="009268E2"/>
    <w:rsid w:val="009414F6"/>
    <w:rsid w:val="00945E14"/>
    <w:rsid w:val="009555CB"/>
    <w:rsid w:val="009619FD"/>
    <w:rsid w:val="009702D7"/>
    <w:rsid w:val="00986FD3"/>
    <w:rsid w:val="0099202B"/>
    <w:rsid w:val="009B1A77"/>
    <w:rsid w:val="009C7074"/>
    <w:rsid w:val="009F0C95"/>
    <w:rsid w:val="009F7F8F"/>
    <w:rsid w:val="00A02AE3"/>
    <w:rsid w:val="00A031A9"/>
    <w:rsid w:val="00A259BA"/>
    <w:rsid w:val="00A33A13"/>
    <w:rsid w:val="00A44A39"/>
    <w:rsid w:val="00A45B48"/>
    <w:rsid w:val="00A51E14"/>
    <w:rsid w:val="00A67BD2"/>
    <w:rsid w:val="00A7027F"/>
    <w:rsid w:val="00A83E61"/>
    <w:rsid w:val="00A95E6A"/>
    <w:rsid w:val="00A962E8"/>
    <w:rsid w:val="00A97EA0"/>
    <w:rsid w:val="00AA271B"/>
    <w:rsid w:val="00AC63C0"/>
    <w:rsid w:val="00AD6514"/>
    <w:rsid w:val="00AF00FC"/>
    <w:rsid w:val="00AF0DD9"/>
    <w:rsid w:val="00B0732E"/>
    <w:rsid w:val="00B12E26"/>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478CD"/>
    <w:rsid w:val="00C82405"/>
    <w:rsid w:val="00C83F4C"/>
    <w:rsid w:val="00CA7BA1"/>
    <w:rsid w:val="00CC146E"/>
    <w:rsid w:val="00CF4E45"/>
    <w:rsid w:val="00CF732C"/>
    <w:rsid w:val="00CF7414"/>
    <w:rsid w:val="00D15311"/>
    <w:rsid w:val="00D163CE"/>
    <w:rsid w:val="00D16847"/>
    <w:rsid w:val="00D35432"/>
    <w:rsid w:val="00D43125"/>
    <w:rsid w:val="00D5186F"/>
    <w:rsid w:val="00D60BD4"/>
    <w:rsid w:val="00D678B9"/>
    <w:rsid w:val="00D73257"/>
    <w:rsid w:val="00D82292"/>
    <w:rsid w:val="00D94B3D"/>
    <w:rsid w:val="00DA1E51"/>
    <w:rsid w:val="00DA22E7"/>
    <w:rsid w:val="00DC07C3"/>
    <w:rsid w:val="00DD12F2"/>
    <w:rsid w:val="00DD5109"/>
    <w:rsid w:val="00E0113C"/>
    <w:rsid w:val="00E13323"/>
    <w:rsid w:val="00E13E77"/>
    <w:rsid w:val="00E22073"/>
    <w:rsid w:val="00E335FA"/>
    <w:rsid w:val="00E37681"/>
    <w:rsid w:val="00E44F8C"/>
    <w:rsid w:val="00E50B6D"/>
    <w:rsid w:val="00E53053"/>
    <w:rsid w:val="00E56BBC"/>
    <w:rsid w:val="00E62C35"/>
    <w:rsid w:val="00E920A8"/>
    <w:rsid w:val="00E97FB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0A66"/>
    <w:rsid w:val="00F32728"/>
    <w:rsid w:val="00F50BFF"/>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9E514-A6C9-43FA-A644-BCC3FB78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2754</Words>
  <Characters>15704</Characters>
  <Application>Microsoft Office Word</Application>
  <DocSecurity>0</DocSecurity>
  <Lines>130</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18422</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Tetiana Liashenko</cp:lastModifiedBy>
  <cp:revision>22</cp:revision>
  <cp:lastPrinted>2017-05-18T12:56:00Z</cp:lastPrinted>
  <dcterms:created xsi:type="dcterms:W3CDTF">2017-05-18T14:18:00Z</dcterms:created>
  <dcterms:modified xsi:type="dcterms:W3CDTF">2017-12-12T15:07:00Z</dcterms:modified>
</cp:coreProperties>
</file>